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C2D" w:rsidRPr="00F80E3F" w:rsidRDefault="00BE6C2D" w:rsidP="00BE6C2D">
      <w:pPr>
        <w:pStyle w:val="1"/>
        <w:rPr>
          <w:rFonts w:ascii="Aparajita" w:hAnsi="Aparajita" w:cs="Aparajita"/>
          <w:sz w:val="32"/>
          <w:szCs w:val="32"/>
        </w:rPr>
      </w:pPr>
      <w:r w:rsidRPr="00F80E3F">
        <w:rPr>
          <w:rFonts w:cs="Aparajita"/>
          <w:sz w:val="32"/>
          <w:szCs w:val="32"/>
        </w:rPr>
        <w:t>Такпоккым</w:t>
      </w:r>
      <w:r w:rsidRPr="00F80E3F">
        <w:rPr>
          <w:rFonts w:ascii="Aparajita" w:hAnsi="Aparajita" w:cs="Aparajita"/>
          <w:sz w:val="32"/>
          <w:szCs w:val="32"/>
        </w:rPr>
        <w:t xml:space="preserve"> </w:t>
      </w:r>
      <w:r w:rsidRPr="00F80E3F">
        <w:rPr>
          <w:rFonts w:cs="Aparajita"/>
          <w:sz w:val="32"/>
          <w:szCs w:val="32"/>
        </w:rPr>
        <w:t>для</w:t>
      </w:r>
      <w:r w:rsidRPr="00F80E3F">
        <w:rPr>
          <w:rFonts w:ascii="Aparajita" w:hAnsi="Aparajita" w:cs="Aparajita"/>
          <w:sz w:val="32"/>
          <w:szCs w:val="32"/>
        </w:rPr>
        <w:t xml:space="preserve"> </w:t>
      </w:r>
      <w:r w:rsidRPr="00F80E3F">
        <w:rPr>
          <w:rFonts w:cs="Aparajita"/>
          <w:sz w:val="32"/>
          <w:szCs w:val="32"/>
        </w:rPr>
        <w:t>приморцев</w:t>
      </w:r>
      <w:r w:rsidRPr="00F80E3F">
        <w:rPr>
          <w:rFonts w:ascii="Aparajita" w:hAnsi="Aparajita" w:cs="Aparajita"/>
          <w:sz w:val="32"/>
          <w:szCs w:val="32"/>
        </w:rPr>
        <w:t xml:space="preserve"> — </w:t>
      </w:r>
      <w:r w:rsidRPr="00F80E3F">
        <w:rPr>
          <w:rFonts w:cs="Aparajita"/>
          <w:sz w:val="32"/>
          <w:szCs w:val="32"/>
        </w:rPr>
        <w:t>выпивка</w:t>
      </w:r>
      <w:r w:rsidRPr="00F80E3F">
        <w:rPr>
          <w:rFonts w:ascii="Aparajita" w:hAnsi="Aparajita" w:cs="Aparajita"/>
          <w:sz w:val="32"/>
          <w:szCs w:val="32"/>
        </w:rPr>
        <w:t xml:space="preserve"> </w:t>
      </w:r>
      <w:r w:rsidRPr="00F80E3F">
        <w:rPr>
          <w:rFonts w:cs="Aparajita"/>
          <w:sz w:val="32"/>
          <w:szCs w:val="32"/>
        </w:rPr>
        <w:t>и</w:t>
      </w:r>
      <w:r w:rsidRPr="00F80E3F">
        <w:rPr>
          <w:rFonts w:ascii="Aparajita" w:hAnsi="Aparajita" w:cs="Aparajita"/>
          <w:sz w:val="32"/>
          <w:szCs w:val="32"/>
        </w:rPr>
        <w:t xml:space="preserve"> </w:t>
      </w:r>
      <w:r w:rsidRPr="00F80E3F">
        <w:rPr>
          <w:rFonts w:cs="Aparajita"/>
          <w:sz w:val="32"/>
          <w:szCs w:val="32"/>
        </w:rPr>
        <w:t>закуска</w:t>
      </w:r>
      <w:r w:rsidRPr="00F80E3F">
        <w:rPr>
          <w:rFonts w:ascii="Aparajita" w:hAnsi="Aparajita" w:cs="Aparajita"/>
          <w:sz w:val="32"/>
          <w:szCs w:val="32"/>
        </w:rPr>
        <w:t xml:space="preserve"> </w:t>
      </w:r>
      <w:r w:rsidRPr="00F80E3F">
        <w:rPr>
          <w:rFonts w:cs="Aparajita"/>
          <w:sz w:val="32"/>
          <w:szCs w:val="32"/>
        </w:rPr>
        <w:t>в</w:t>
      </w:r>
      <w:r w:rsidRPr="00F80E3F">
        <w:rPr>
          <w:rFonts w:ascii="Aparajita" w:hAnsi="Aparajita" w:cs="Aparajita"/>
          <w:sz w:val="32"/>
          <w:szCs w:val="32"/>
        </w:rPr>
        <w:t xml:space="preserve"> </w:t>
      </w:r>
      <w:r w:rsidRPr="00F80E3F">
        <w:rPr>
          <w:rFonts w:cs="Aparajita"/>
          <w:sz w:val="32"/>
          <w:szCs w:val="32"/>
        </w:rPr>
        <w:t>одном</w:t>
      </w:r>
      <w:r w:rsidRPr="00F80E3F">
        <w:rPr>
          <w:rFonts w:ascii="Aparajita" w:hAnsi="Aparajita" w:cs="Aparajita"/>
          <w:sz w:val="32"/>
          <w:szCs w:val="32"/>
        </w:rPr>
        <w:t xml:space="preserve"> </w:t>
      </w:r>
      <w:r w:rsidRPr="00F80E3F">
        <w:rPr>
          <w:rFonts w:cs="Aparajita"/>
          <w:sz w:val="32"/>
          <w:szCs w:val="32"/>
        </w:rPr>
        <w:t>блюде</w:t>
      </w:r>
    </w:p>
    <w:p w:rsidR="00BE6C2D" w:rsidRDefault="00BE6C2D" w:rsidP="00BE6C2D">
      <w:pPr>
        <w:pStyle w:val="published"/>
      </w:pPr>
      <w:r>
        <w:rPr>
          <w:rStyle w:val="datebold"/>
        </w:rPr>
        <w:t>02:34, 06.03.2011</w:t>
      </w:r>
      <w:r>
        <w:t xml:space="preserve"> | </w:t>
      </w:r>
      <w:hyperlink r:id="rId4" w:history="1">
        <w:r>
          <w:rPr>
            <w:rStyle w:val="a3"/>
          </w:rPr>
          <w:t>Приморский край</w:t>
        </w:r>
      </w:hyperlink>
      <w:r>
        <w:rPr>
          <w:rStyle w:val="author"/>
        </w:rPr>
        <w:t xml:space="preserve"> </w:t>
      </w:r>
    </w:p>
    <w:p w:rsidR="00BE6C2D" w:rsidRDefault="00BE6C2D" w:rsidP="00BE6C2D">
      <w:r>
        <w:rPr>
          <w:b/>
          <w:bCs/>
        </w:rPr>
        <w:t>Какие еще секреты хранит национальная корейская кухня?</w:t>
      </w:r>
      <w:r>
        <w:t xml:space="preserve"> </w:t>
      </w:r>
    </w:p>
    <w:p w:rsidR="00BE6C2D" w:rsidRPr="00F80E3F" w:rsidRDefault="00BE6C2D" w:rsidP="00BE6C2D">
      <w:pPr>
        <w:pStyle w:val="a4"/>
        <w:jc w:val="both"/>
        <w:rPr>
          <w:b/>
          <w:color w:val="1F497D"/>
        </w:rPr>
      </w:pPr>
      <w:r w:rsidRPr="00F80E3F">
        <w:rPr>
          <w:b/>
          <w:color w:val="1F497D"/>
        </w:rPr>
        <w:t xml:space="preserve">ВЛАДИВОСТОК. 6 марта. ВОСТОК-МЕДИА — </w:t>
      </w:r>
    </w:p>
    <w:p w:rsidR="00BE6C2D" w:rsidRDefault="00BE6C2D" w:rsidP="00BE6C2D">
      <w:pPr>
        <w:pStyle w:val="a4"/>
        <w:jc w:val="both"/>
        <w:rPr>
          <w:rFonts w:hint="eastAsia"/>
        </w:rPr>
      </w:pPr>
      <w:r>
        <w:rPr>
          <w:noProof/>
        </w:rPr>
        <w:drawing>
          <wp:inline distT="0" distB="0" distL="0" distR="0">
            <wp:extent cx="3495675" cy="1971675"/>
            <wp:effectExtent l="19050" t="0" r="9525" b="0"/>
            <wp:docPr id="1" name="그림 1" descr="DSC00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0064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C2D" w:rsidRDefault="00BE6C2D" w:rsidP="00BE6C2D">
      <w:pPr>
        <w:pStyle w:val="a4"/>
        <w:jc w:val="both"/>
      </w:pPr>
      <w:r>
        <w:t>Во ВГУЭС начались семинары по приготовлению традиционных корейских блюд.</w:t>
      </w:r>
      <w:r>
        <w:br/>
        <w:t xml:space="preserve">В течение двух месяцев раз в неделю все желающие смогут постигать секреты кулинарии у настоящих корейских поваров. Инициатором мероприятия выступило Генеральное консульство Республики Корея. </w:t>
      </w:r>
    </w:p>
    <w:p w:rsidR="00BE6C2D" w:rsidRDefault="00BE6C2D" w:rsidP="00BE6C2D">
      <w:pPr>
        <w:pStyle w:val="a4"/>
        <w:jc w:val="both"/>
      </w:pPr>
      <w:r>
        <w:t>Как объяснил директор Корейского образовательного центра при министерстве образования и развития человеческих ресурсов, господин</w:t>
      </w:r>
      <w:proofErr w:type="gramStart"/>
      <w:r>
        <w:t xml:space="preserve"> У</w:t>
      </w:r>
      <w:proofErr w:type="gramEnd"/>
      <w:r>
        <w:t xml:space="preserve"> Ил Ам:</w:t>
      </w:r>
      <w:r>
        <w:br/>
        <w:t>Мы должны популяризировать корейскую культуру на Дальнем Востоке, а кулинария является неотъемлемой частью традиций любого народа. К тому же наша кухня по праву считается одной из самых здоровых и гармоничных.</w:t>
      </w:r>
      <w:r>
        <w:br/>
        <w:t>Рассказывая об особенностях корейских блюд, г-н</w:t>
      </w:r>
      <w:proofErr w:type="gramStart"/>
      <w:r>
        <w:t xml:space="preserve"> У</w:t>
      </w:r>
      <w:proofErr w:type="gramEnd"/>
      <w:r>
        <w:t xml:space="preserve"> Ил Ам подчеркнул, что к их приготовлению повара подходят философски, внося в кулинарный процесс тайный смысл:</w:t>
      </w:r>
      <w:r>
        <w:br/>
        <w:t>Все, что мы едим, произрастает из земли, впитывая солнечный свет и энергию неба. Поэтому гармоничное соотношение неба и земли должно прочитываться в каждом блюде.</w:t>
      </w:r>
    </w:p>
    <w:p w:rsidR="00BE6C2D" w:rsidRDefault="00BE6C2D" w:rsidP="00BE6C2D">
      <w:pPr>
        <w:pStyle w:val="a4"/>
        <w:jc w:val="both"/>
      </w:pPr>
      <w:r>
        <w:t>На первом занятии участники семинара готовили традиционное корейское блюдо — такпоккым, по составу напоминающее наш куриный суп.</w:t>
      </w:r>
      <w:r>
        <w:br/>
        <w:t xml:space="preserve">Повар заранее очистила и порезала на мелкие кусочки овощи: морковь, зеленый лук, красный и зеленый перец, а также подготовила картофель и курицу. Жидкую основу блюда составили соевый соус (пять столовых ложек), сахар (две столовых ложки), кукурузный сироп (столовая ложка), чеснок и очищенная водка (по предпочтениям). </w:t>
      </w:r>
    </w:p>
    <w:p w:rsidR="00BE6C2D" w:rsidRPr="00F82519" w:rsidRDefault="00BE6C2D" w:rsidP="00BE6C2D">
      <w:pPr>
        <w:pStyle w:val="a4"/>
        <w:jc w:val="both"/>
        <w:rPr>
          <w:sz w:val="16"/>
          <w:szCs w:val="16"/>
        </w:rPr>
      </w:pPr>
      <w:r>
        <w:t>Процесс приготовления начался с пассирования имбиря, для чего в большую кастрюлю залили растительное масло и насыпали мелко покрошенный имбирь. Потом туда же добавили курицу и овощи — все это обжаривали около десяти минут. Влили приготовленный соус и воду — полчаса активного кипения и блюдо готово.</w:t>
      </w:r>
      <w:r>
        <w:rPr>
          <w:rFonts w:hint="eastAsia"/>
        </w:rPr>
        <w:t xml:space="preserve">                           </w:t>
      </w:r>
    </w:p>
    <w:p w:rsidR="00BE6C2D" w:rsidRDefault="00BE6C2D" w:rsidP="00BE6C2D">
      <w:pPr>
        <w:pStyle w:val="a4"/>
        <w:jc w:val="both"/>
      </w:pPr>
      <w:r>
        <w:t xml:space="preserve">- Я знала, что корейская кухня считается одной из самых здоровых, но я и не предполагала, что это так вкусно, - поделилась впечатлениями от собственноручно приготовленного такпоккыма студентка 1 курса ДВФУ Валерия Курыжко. - Я обязательно пройду весь курс обучения, чтобы потом радовать </w:t>
      </w:r>
      <w:proofErr w:type="gramStart"/>
      <w:r>
        <w:t>своих</w:t>
      </w:r>
      <w:proofErr w:type="gramEnd"/>
      <w:r>
        <w:t xml:space="preserve"> близких вкусными и полезными блюдами.</w:t>
      </w:r>
    </w:p>
    <w:p w:rsidR="00853F9C" w:rsidRDefault="00BE6C2D"/>
    <w:sectPr w:rsidR="00853F9C" w:rsidSect="00F80E3F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6C2D"/>
    <w:rsid w:val="00597BC9"/>
    <w:rsid w:val="0084748F"/>
    <w:rsid w:val="00BE6C2D"/>
    <w:rsid w:val="00EF3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C2D"/>
    <w:pPr>
      <w:spacing w:after="0" w:line="240" w:lineRule="auto"/>
    </w:pPr>
    <w:rPr>
      <w:rFonts w:ascii="Times New Roman" w:eastAsia="바탕" w:hAnsi="Times New Roman" w:cs="Times New Roman"/>
      <w:sz w:val="24"/>
      <w:szCs w:val="24"/>
    </w:rPr>
  </w:style>
  <w:style w:type="paragraph" w:styleId="1">
    <w:name w:val="heading 1"/>
    <w:basedOn w:val="a"/>
    <w:link w:val="1Char"/>
    <w:qFormat/>
    <w:rsid w:val="00BE6C2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BE6C2D"/>
    <w:rPr>
      <w:rFonts w:ascii="Times New Roman" w:eastAsia="바탕" w:hAnsi="Times New Roman" w:cs="Times New Roman"/>
      <w:b/>
      <w:bCs/>
      <w:kern w:val="36"/>
      <w:sz w:val="48"/>
      <w:szCs w:val="48"/>
    </w:rPr>
  </w:style>
  <w:style w:type="paragraph" w:customStyle="1" w:styleId="published">
    <w:name w:val="published"/>
    <w:basedOn w:val="a"/>
    <w:rsid w:val="00BE6C2D"/>
    <w:pPr>
      <w:spacing w:before="100" w:beforeAutospacing="1" w:after="100" w:afterAutospacing="1"/>
    </w:pPr>
  </w:style>
  <w:style w:type="character" w:customStyle="1" w:styleId="datebold">
    <w:name w:val="date_bold"/>
    <w:basedOn w:val="a0"/>
    <w:rsid w:val="00BE6C2D"/>
  </w:style>
  <w:style w:type="character" w:customStyle="1" w:styleId="author">
    <w:name w:val="author"/>
    <w:basedOn w:val="a0"/>
    <w:rsid w:val="00BE6C2D"/>
  </w:style>
  <w:style w:type="character" w:styleId="a3">
    <w:name w:val="Hyperlink"/>
    <w:basedOn w:val="a0"/>
    <w:rsid w:val="00BE6C2D"/>
    <w:rPr>
      <w:color w:val="0000FF"/>
      <w:u w:val="single"/>
    </w:rPr>
  </w:style>
  <w:style w:type="paragraph" w:styleId="a4">
    <w:name w:val="Normal (Web)"/>
    <w:basedOn w:val="a"/>
    <w:rsid w:val="00BE6C2D"/>
    <w:pPr>
      <w:spacing w:before="100" w:beforeAutospacing="1" w:after="100" w:afterAutospacing="1"/>
    </w:pPr>
  </w:style>
  <w:style w:type="paragraph" w:styleId="a5">
    <w:name w:val="Balloon Text"/>
    <w:basedOn w:val="a"/>
    <w:link w:val="Char"/>
    <w:uiPriority w:val="99"/>
    <w:semiHidden/>
    <w:unhideWhenUsed/>
    <w:rsid w:val="00BE6C2D"/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E6C2D"/>
    <w:rPr>
      <w:rFonts w:ascii="굴림" w:eastAsia="굴림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vostokmedia.com/r2.php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1941</Characters>
  <Application>Microsoft Office Word</Application>
  <DocSecurity>0</DocSecurity>
  <Lines>16</Lines>
  <Paragraphs>4</Paragraphs>
  <ScaleCrop>false</ScaleCrop>
  <Company>Home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2011-03-14T13:32:00Z</dcterms:created>
  <dcterms:modified xsi:type="dcterms:W3CDTF">2011-03-14T13:32:00Z</dcterms:modified>
</cp:coreProperties>
</file>